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567"/>
        <w:jc w:val="left"/>
        <w:textAlignment w:val="baseline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567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highlight w:val="none"/>
          <w:lang w:val="en-US" w:eastAsia="zh-CN"/>
        </w:rPr>
        <w:t>山东省水利工程局有限公司关于青岛新韩金刚石工业有限公司3#厂房一层顶板结构加固工程勘察设计服务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highlight w:val="none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highlight w:val="none"/>
          <w:lang w:val="en-US" w:eastAsia="zh-CN"/>
        </w:rPr>
        <w:t>结果的公示</w:t>
      </w:r>
    </w:p>
    <w:p>
      <w:pPr>
        <w:spacing w:line="390" w:lineRule="exact"/>
        <w:jc w:val="center"/>
        <w:rPr>
          <w:rFonts w:cs="宋体" w:asciiTheme="minorEastAsia" w:hAnsiTheme="minorEastAsia"/>
          <w:b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青岛新韩金刚石工业有限公司3#厂房一层顶板结构加固工程勘察设计服务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0"/>
        <w:jc w:val="left"/>
        <w:textAlignment w:val="baseline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二、采购内容：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3#厂房一层顶板结构加固工程勘察设计服务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0"/>
        <w:jc w:val="left"/>
        <w:textAlignment w:val="baseline"/>
        <w:outlineLvl w:val="0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三、评审日期：2022年10月19日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0"/>
        <w:jc w:val="left"/>
        <w:textAlignment w:val="baseline"/>
        <w:outlineLvl w:val="0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四、成交结果：</w:t>
      </w:r>
    </w:p>
    <w:tbl>
      <w:tblPr>
        <w:tblStyle w:val="8"/>
        <w:tblW w:w="9355" w:type="dxa"/>
        <w:tblInd w:w="-1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2595"/>
        <w:gridCol w:w="2505"/>
        <w:gridCol w:w="1698"/>
        <w:gridCol w:w="14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报价人名称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采购内容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成交价格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万元（含税）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山东建科建筑设计有限责任公司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>青岛新韩金刚石工业有限公司3#厂房一层顶板结构加固工程勘察设计服务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3.00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280" w:firstLineChars="1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  <w:t>公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示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  <w:t>期：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2022年10月19日至2022年10月22日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280" w:firstLineChars="100"/>
        <w:jc w:val="left"/>
        <w:textAlignment w:val="baseline"/>
        <w:outlineLvl w:val="0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六、联系方式：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200"/>
        <w:jc w:val="left"/>
        <w:textAlignment w:val="baseline"/>
        <w:outlineLvl w:val="0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采购人：山东省水利工程局有限公司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200"/>
        <w:jc w:val="left"/>
        <w:textAlignment w:val="baseline"/>
        <w:outlineLvl w:val="0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联系人：李家兴              联系电话：13325112523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7"/>
        <w:jc w:val="left"/>
        <w:textAlignment w:val="baseline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ZDA3ODA5YzgwYzJmMDQyNTFmNDIwMzFkOGM2ZmYifQ=="/>
  </w:docVars>
  <w:rsids>
    <w:rsidRoot w:val="00CD4C2D"/>
    <w:rsid w:val="000200F8"/>
    <w:rsid w:val="00071F74"/>
    <w:rsid w:val="00115E44"/>
    <w:rsid w:val="001C1595"/>
    <w:rsid w:val="002156D2"/>
    <w:rsid w:val="00272B8F"/>
    <w:rsid w:val="003D7562"/>
    <w:rsid w:val="003F68CB"/>
    <w:rsid w:val="003F6CD2"/>
    <w:rsid w:val="005D0EDF"/>
    <w:rsid w:val="00702A97"/>
    <w:rsid w:val="00767135"/>
    <w:rsid w:val="00897234"/>
    <w:rsid w:val="009C5ACB"/>
    <w:rsid w:val="00B6631E"/>
    <w:rsid w:val="00BF3A01"/>
    <w:rsid w:val="00C21DED"/>
    <w:rsid w:val="00CD4C2D"/>
    <w:rsid w:val="00D946BB"/>
    <w:rsid w:val="00E1157D"/>
    <w:rsid w:val="00F14A9F"/>
    <w:rsid w:val="00F165E9"/>
    <w:rsid w:val="00F855FF"/>
    <w:rsid w:val="01822573"/>
    <w:rsid w:val="07D4164E"/>
    <w:rsid w:val="0B380146"/>
    <w:rsid w:val="0D1534C3"/>
    <w:rsid w:val="107B5820"/>
    <w:rsid w:val="12374CB3"/>
    <w:rsid w:val="150A6FEC"/>
    <w:rsid w:val="150B4179"/>
    <w:rsid w:val="174A1681"/>
    <w:rsid w:val="1AF576DF"/>
    <w:rsid w:val="1B222CB7"/>
    <w:rsid w:val="1CAA534F"/>
    <w:rsid w:val="2679746A"/>
    <w:rsid w:val="278A5A88"/>
    <w:rsid w:val="27CC5407"/>
    <w:rsid w:val="29C72A75"/>
    <w:rsid w:val="2B073E45"/>
    <w:rsid w:val="2BA06E0B"/>
    <w:rsid w:val="2D095829"/>
    <w:rsid w:val="2D577A9F"/>
    <w:rsid w:val="2F7E7A94"/>
    <w:rsid w:val="302C34A7"/>
    <w:rsid w:val="31970309"/>
    <w:rsid w:val="35373099"/>
    <w:rsid w:val="369C67E3"/>
    <w:rsid w:val="3E966DA4"/>
    <w:rsid w:val="3E9F1660"/>
    <w:rsid w:val="41614F31"/>
    <w:rsid w:val="46452166"/>
    <w:rsid w:val="475811FD"/>
    <w:rsid w:val="4F391364"/>
    <w:rsid w:val="501A1B67"/>
    <w:rsid w:val="52506C3D"/>
    <w:rsid w:val="587A6C75"/>
    <w:rsid w:val="5C3C6361"/>
    <w:rsid w:val="6BF76FC7"/>
    <w:rsid w:val="6C00192D"/>
    <w:rsid w:val="6CE64481"/>
    <w:rsid w:val="6E794C0D"/>
    <w:rsid w:val="6ED62353"/>
    <w:rsid w:val="706E0B32"/>
    <w:rsid w:val="73903399"/>
    <w:rsid w:val="749869A9"/>
    <w:rsid w:val="74EA791C"/>
    <w:rsid w:val="75013052"/>
    <w:rsid w:val="7A665C23"/>
    <w:rsid w:val="7E9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  <w:rPr>
      <w:szCs w:val="24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文档结构图 Char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150</Characters>
  <Lines>4</Lines>
  <Paragraphs>1</Paragraphs>
  <TotalTime>2</TotalTime>
  <ScaleCrop>false</ScaleCrop>
  <LinksUpToDate>false</LinksUpToDate>
  <CharactersWithSpaces>174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2020-04-25T06:09:00Z</dcterms:created>
  <dc:creator>Administrator</dc:creator>
  <cp:lastModifiedBy>李家兴</cp:lastModifiedBy>
  <dcterms:modified xsi:type="dcterms:W3CDTF">2022-10-19T07:23:32Z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668DCE22C0084B6CA4D7B62AC3F4B081</vt:lpwstr>
  </property>
</Properties>
</file>